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0E0E0" w:themeColor="accent2" w:themeTint="66"/>
  <w:body>
    <w:p w:rsidR="005C4902" w:rsidRPr="00B6269D" w:rsidRDefault="002234A3" w:rsidP="005E2130">
      <w:pPr>
        <w:pStyle w:val="Bezmezer"/>
        <w:jc w:val="cent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iCs/>
          <w:color w:val="3E3E3E" w:themeColor="background2" w:themeShade="40"/>
          <w:sz w:val="16"/>
          <w:szCs w:val="16"/>
          <w:lang w:val="cs-CZ" w:eastAsia="cs-CZ" w:bidi="ar-SA"/>
        </w:rPr>
        <w:t>Vážení hosté,</w:t>
      </w:r>
      <w:r w:rsidRPr="00B6269D">
        <w:rPr>
          <w:rFonts w:asciiTheme="minorHAnsi" w:hAnsiTheme="minorHAnsi"/>
          <w:iCs/>
          <w:color w:val="3E3E3E" w:themeColor="background2" w:themeShade="40"/>
          <w:sz w:val="16"/>
          <w:szCs w:val="16"/>
          <w:lang w:val="cs-CZ" w:eastAsia="cs-CZ" w:bidi="ar-SA"/>
        </w:rPr>
        <w:br/>
        <w:t>Vítáme Vás v našem penzionu a přejeme Vám příjemný a ničím nerušený pobyt. Zároveň si Vás dovolujeme požádat o respektování a dodržování pravidel, jak je uvedeno níže tímto ubytovacím řádem.</w:t>
      </w:r>
      <w:r w:rsidRPr="00B6269D">
        <w:rPr>
          <w:rFonts w:asciiTheme="minorHAnsi" w:hAnsiTheme="minorHAnsi"/>
          <w:iCs/>
          <w:color w:val="3E3E3E" w:themeColor="background2" w:themeShade="40"/>
          <w:sz w:val="16"/>
          <w:szCs w:val="16"/>
          <w:lang w:val="cs-CZ" w:eastAsia="cs-CZ" w:bidi="ar-SA"/>
        </w:rPr>
        <w:br/>
        <w:t> </w:t>
      </w:r>
      <w:r w:rsidRPr="00B6269D">
        <w:rPr>
          <w:rFonts w:asciiTheme="minorHAnsi" w:hAnsiTheme="minorHAnsi"/>
          <w:iCs/>
          <w:color w:val="3E3E3E" w:themeColor="background2" w:themeShade="40"/>
          <w:sz w:val="16"/>
          <w:szCs w:val="16"/>
          <w:lang w:val="cs-CZ" w:eastAsia="cs-CZ" w:bidi="ar-SA"/>
        </w:rPr>
        <w:br/>
      </w:r>
      <w:r w:rsidR="005C4902"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Všeobecné podmínky a ubytovací řád</w:t>
      </w:r>
    </w:p>
    <w:p w:rsidR="005C4902" w:rsidRPr="00B6269D" w:rsidRDefault="005C4902" w:rsidP="005E2130">
      <w:pPr>
        <w:pStyle w:val="Bezmezer"/>
        <w:jc w:val="cent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Roubenka Jiříkovice</w:t>
      </w:r>
    </w:p>
    <w:p w:rsidR="005E2130" w:rsidRPr="00B6269D" w:rsidRDefault="005E2130" w:rsidP="005E2130">
      <w:pPr>
        <w:pStyle w:val="Bezmezer"/>
        <w:jc w:val="cent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B6269D" w:rsidRDefault="00F96B4D" w:rsidP="005E2130">
      <w:pPr>
        <w:pStyle w:val="Bezmezer"/>
        <w:jc w:val="cent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platné od </w:t>
      </w:r>
      <w:proofErr w:type="gramStart"/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1.1.2024</w:t>
      </w:r>
      <w:proofErr w:type="gramEnd"/>
    </w:p>
    <w:p w:rsidR="005C4902" w:rsidRPr="00B6269D" w:rsidRDefault="005C4902" w:rsidP="005E2130">
      <w:pPr>
        <w:pStyle w:val="Bezmezer"/>
        <w:jc w:val="cent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Společnost MUSILKA, s.r.o., IČ:</w:t>
      </w:r>
      <w:r w:rsidR="007E42F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28344995,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se sídlem </w:t>
      </w:r>
      <w:r w:rsidR="007E42F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Musilova 9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614 00 Brno, vedená u rejstříkového soudu v Brně, oddíl </w:t>
      </w:r>
      <w:r w:rsidR="007E42F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62681 C, 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vydává, jako provozovatel, následující všeobecné provozní podmínky a ubytovací řád</w:t>
      </w:r>
    </w:p>
    <w:p w:rsidR="00361B76" w:rsidRDefault="00361B76" w:rsidP="005E2130">
      <w:pPr>
        <w:pStyle w:val="Bezmezer"/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</w:pPr>
    </w:p>
    <w:p w:rsidR="005C4902" w:rsidRPr="00B6269D" w:rsidRDefault="00302AB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br/>
      </w:r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CENA UBYTOVÁNÍ</w:t>
      </w:r>
    </w:p>
    <w:p w:rsidR="00D32313" w:rsidRDefault="00D32313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</w:p>
    <w:p w:rsidR="00361B76" w:rsidRDefault="00D32313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</w:pP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Pronájem objektu je možný jen jako celku</w:t>
      </w:r>
      <w:r w:rsidR="00361B76" w:rsidRPr="00361B76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r w:rsidR="00361B76" w:rsidRPr="00361B7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k</w:t>
      </w:r>
      <w:r w:rsidR="00361B7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týdenním</w:t>
      </w:r>
      <w:proofErr w:type="spellEnd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pobytům</w:t>
      </w:r>
      <w:proofErr w:type="spellEnd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nebo</w:t>
      </w:r>
      <w:proofErr w:type="spellEnd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v </w:t>
      </w:r>
      <w:proofErr w:type="spellStart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režimu</w:t>
      </w:r>
      <w:proofErr w:type="spellEnd"/>
      <w:r w:rsidR="00361B76" w:rsidRPr="00302AB6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PO-ČT, PÁ-NE</w:t>
      </w: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.</w:t>
      </w:r>
      <w:r w:rsidRPr="00D32313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> </w:t>
      </w:r>
    </w:p>
    <w:p w:rsidR="00302AB6" w:rsidRDefault="00D32313" w:rsidP="005E2130">
      <w:pPr>
        <w:pStyle w:val="Bezmezer"/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</w:pP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Povolený počet je maximálně 27 lidí.</w:t>
      </w:r>
      <w:r w:rsidRPr="00D32313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 xml:space="preserve">  </w:t>
      </w:r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br/>
        <w:t xml:space="preserve">V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případě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požadavku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jinou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dobu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pobytu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nás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kontaktujte</w:t>
      </w:r>
      <w:proofErr w:type="spellEnd"/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br/>
      </w:r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CHECK – IN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Nástup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na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ubytování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je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mezi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15.00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až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17.00 </w:t>
      </w:r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br/>
        <w:t xml:space="preserve">CHECK – OUT </w:t>
      </w:r>
      <w:proofErr w:type="spellStart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Odjezd</w:t>
      </w:r>
      <w:proofErr w:type="spellEnd"/>
      <w:r w:rsidR="00302AB6"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do 11.00</w:t>
      </w:r>
    </w:p>
    <w:p w:rsidR="00302AB6" w:rsidRDefault="00302AB6" w:rsidP="005E2130">
      <w:pPr>
        <w:pStyle w:val="Bezmezer"/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</w:pPr>
    </w:p>
    <w:p w:rsidR="00302AB6" w:rsidRPr="00302AB6" w:rsidRDefault="00302AB6" w:rsidP="00302AB6">
      <w:pPr>
        <w:pStyle w:val="Bezmezer"/>
        <w:rPr>
          <w:rFonts w:asciiTheme="minorHAnsi" w:hAnsiTheme="minorHAnsi"/>
          <w:b/>
          <w:bCs/>
          <w:color w:val="3E3E3E" w:themeColor="background2" w:themeShade="40"/>
          <w:sz w:val="20"/>
          <w:szCs w:val="20"/>
          <w:u w:val="single"/>
        </w:rPr>
      </w:pPr>
      <w:proofErr w:type="spellStart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>Víkend</w:t>
      </w:r>
      <w:proofErr w:type="spellEnd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 xml:space="preserve"> s </w:t>
      </w:r>
      <w:proofErr w:type="spellStart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>možností</w:t>
      </w:r>
      <w:proofErr w:type="spellEnd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 xml:space="preserve"> </w:t>
      </w:r>
      <w:proofErr w:type="spellStart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>ukončení</w:t>
      </w:r>
      <w:proofErr w:type="spellEnd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 xml:space="preserve"> </w:t>
      </w:r>
      <w:proofErr w:type="spellStart"/>
      <w:r w:rsidRPr="00302AB6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u w:val="single"/>
        </w:rPr>
        <w:t>pobytu</w:t>
      </w:r>
      <w:proofErr w:type="spellEnd"/>
      <w:r w:rsidRPr="00302AB6">
        <w:rPr>
          <w:rFonts w:asciiTheme="minorHAnsi" w:hAnsiTheme="minorHAnsi"/>
          <w:b/>
          <w:bCs/>
          <w:color w:val="3E3E3E" w:themeColor="background2" w:themeShade="40"/>
          <w:sz w:val="18"/>
          <w:szCs w:val="18"/>
          <w:u w:val="single"/>
        </w:rPr>
        <w:t xml:space="preserve"> v 16h</w:t>
      </w:r>
    </w:p>
    <w:p w:rsidR="00302AB6" w:rsidRPr="00B6269D" w:rsidRDefault="00302AB6" w:rsidP="00302AB6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302AB6" w:rsidRDefault="00302AB6" w:rsidP="00302AB6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</w:pP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Cena za pronájem celého objektu</w:t>
      </w:r>
      <w:r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 xml:space="preserve"> </w:t>
      </w: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 xml:space="preserve">(do 27 osob) je </w:t>
      </w:r>
      <w:r w:rsidR="00F96B4D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 xml:space="preserve">upřesněna v ceníku dle podkladů na </w:t>
      </w:r>
      <w:r w:rsidR="00F96B4D" w:rsidRPr="00F96B4D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https://www.roubenkavysocina.com/cenik.php</w:t>
      </w:r>
    </w:p>
    <w:p w:rsidR="00302AB6" w:rsidRPr="00B6269D" w:rsidRDefault="00302AB6" w:rsidP="00302AB6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Cena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se odvíjí od délky pobytu a termínu na vyžádání </w:t>
      </w: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přes poptávkový formulář</w:t>
      </w:r>
    </w:p>
    <w:p w:rsidR="00EC1544" w:rsidRDefault="00302AB6" w:rsidP="00302AB6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</w:pP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V</w:t>
      </w:r>
      <w:r w:rsidR="00F96B4D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 xml:space="preserve"> základní </w:t>
      </w: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ceně je zahrnuto</w:t>
      </w:r>
      <w:r w:rsidRPr="00D32313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>: ubytování, lůžkoviny, utěrky, toaletní potřeby, poplatek obci.</w:t>
      </w:r>
      <w:r w:rsidRPr="00D32313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br/>
      </w: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>Ceny extra</w:t>
      </w:r>
      <w:r w:rsidR="00F96B4D">
        <w:rPr>
          <w:rFonts w:asciiTheme="minorHAnsi" w:hAnsiTheme="minorHAnsi"/>
          <w:b/>
          <w:bCs/>
          <w:color w:val="3E3E3E" w:themeColor="background2" w:themeShade="40"/>
          <w:sz w:val="16"/>
          <w:szCs w:val="16"/>
          <w:lang w:val="cs-CZ" w:eastAsia="cs-CZ"/>
        </w:rPr>
        <w:t xml:space="preserve"> </w:t>
      </w:r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(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celková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částka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je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odpočítána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po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ukončeném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pobytu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z </w:t>
      </w:r>
      <w:proofErr w:type="spellStart"/>
      <w:r w:rsidR="00F96B4D" w:rsidRPr="00F96B4D">
        <w:rPr>
          <w:rStyle w:val="Siln"/>
          <w:rFonts w:asciiTheme="minorHAnsi" w:hAnsiTheme="minorHAnsi" w:cstheme="minorHAnsi"/>
          <w:color w:val="07253F"/>
          <w:sz w:val="16"/>
          <w:szCs w:val="16"/>
        </w:rPr>
        <w:t>kauce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 </w:t>
      </w:r>
      <w:r w:rsidR="00F96B4D" w:rsidRPr="00F96B4D">
        <w:rPr>
          <w:rStyle w:val="Siln"/>
          <w:rFonts w:asciiTheme="minorHAnsi" w:hAnsiTheme="minorHAnsi" w:cstheme="minorHAnsi"/>
          <w:color w:val="07253F"/>
          <w:sz w:val="16"/>
          <w:szCs w:val="16"/>
        </w:rPr>
        <w:t>10.000Kč</w:t>
      </w:r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 - ta se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zasílá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na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účet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před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příjezdem</w:t>
      </w:r>
      <w:proofErr w:type="spellEnd"/>
      <w:r w:rsidR="00F96B4D" w:rsidRPr="00F96B4D">
        <w:rPr>
          <w:rFonts w:asciiTheme="minorHAnsi" w:hAnsiTheme="minorHAnsi" w:cstheme="minorHAnsi"/>
          <w:color w:val="07253F"/>
          <w:sz w:val="16"/>
          <w:szCs w:val="16"/>
        </w:rPr>
        <w:t>)</w:t>
      </w:r>
      <w:r w:rsidR="00F96B4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>:</w:t>
      </w:r>
    </w:p>
    <w:p w:rsidR="00302AB6" w:rsidRDefault="00F96B4D" w:rsidP="00302AB6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 xml:space="preserve"> finální úklid 1.5</w:t>
      </w:r>
      <w:r w:rsidR="00302AB6" w:rsidRPr="00D32313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>00Kč</w:t>
      </w: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 xml:space="preserve"> </w:t>
      </w:r>
      <w:r w:rsidRPr="00F96B4D">
        <w:rPr>
          <w:rFonts w:asciiTheme="minorHAnsi" w:hAnsiTheme="minorHAnsi" w:cstheme="minorHAnsi"/>
          <w:color w:val="3E3E3E" w:themeColor="background2" w:themeShade="40"/>
          <w:sz w:val="16"/>
          <w:szCs w:val="16"/>
          <w:lang w:val="cs-CZ" w:eastAsia="cs-CZ"/>
        </w:rPr>
        <w:t xml:space="preserve">/ 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poplatek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obci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30Kč/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dospělá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osoba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>/den</w:t>
      </w:r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/ 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reálná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spotřeba</w:t>
      </w:r>
      <w:proofErr w:type="spellEnd"/>
      <w:r w:rsidRPr="00F96B4D">
        <w:rPr>
          <w:rFonts w:asciiTheme="minorHAnsi" w:hAnsiTheme="minorHAnsi" w:cstheme="minorHAnsi"/>
          <w:color w:val="07253F"/>
          <w:sz w:val="16"/>
          <w:szCs w:val="16"/>
        </w:rPr>
        <w:t xml:space="preserve"> </w:t>
      </w:r>
      <w:proofErr w:type="spellStart"/>
      <w:proofErr w:type="gram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el</w:t>
      </w:r>
      <w:proofErr w:type="gramEnd"/>
      <w:r w:rsidRPr="00F96B4D">
        <w:rPr>
          <w:rFonts w:asciiTheme="minorHAnsi" w:hAnsiTheme="minorHAnsi" w:cstheme="minorHAnsi"/>
          <w:color w:val="07253F"/>
          <w:sz w:val="16"/>
          <w:szCs w:val="16"/>
        </w:rPr>
        <w:t>.</w:t>
      </w:r>
      <w:proofErr w:type="gramStart"/>
      <w:r w:rsidRPr="00F96B4D">
        <w:rPr>
          <w:rFonts w:asciiTheme="minorHAnsi" w:hAnsiTheme="minorHAnsi" w:cstheme="minorHAnsi"/>
          <w:color w:val="07253F"/>
          <w:sz w:val="16"/>
          <w:szCs w:val="16"/>
        </w:rPr>
        <w:t>energie</w:t>
      </w:r>
      <w:proofErr w:type="spellEnd"/>
      <w:proofErr w:type="gramEnd"/>
    </w:p>
    <w:p w:rsidR="00500826" w:rsidRPr="00B6269D" w:rsidRDefault="0050082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Zdarma</w:t>
      </w:r>
    </w:p>
    <w:p w:rsidR="005C4902" w:rsidRPr="00B6269D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zdarma děti do 2 let bez nároku na lůžko</w:t>
      </w:r>
    </w:p>
    <w:p w:rsidR="005C4902" w:rsidRPr="00B6269D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připojení k </w:t>
      </w:r>
      <w:proofErr w:type="spellStart"/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WiFi</w:t>
      </w:r>
      <w:proofErr w:type="spellEnd"/>
    </w:p>
    <w:p w:rsidR="005C4902" w:rsidRPr="00B6269D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možnost využití data projektoru</w:t>
      </w:r>
    </w:p>
    <w:p w:rsidR="005C4902" w:rsidRPr="00B6269D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tělocvična s ping-pong stolem</w:t>
      </w:r>
    </w:p>
    <w:p w:rsidR="005C4902" w:rsidRPr="00B6269D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úschova kol a lyží</w:t>
      </w:r>
    </w:p>
    <w:p w:rsidR="005C4902" w:rsidRPr="00B6269D" w:rsidRDefault="00F96B4D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zapůjčení hraček a her </w:t>
      </w:r>
    </w:p>
    <w:p w:rsidR="005C4902" w:rsidRPr="00B6269D" w:rsidRDefault="00447D47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zapůjčení</w:t>
      </w:r>
      <w:r w:rsidR="00EC1544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fénu na vlasy, nočníku, na vyžádání </w:t>
      </w:r>
      <w:proofErr w:type="spellStart"/>
      <w:r w:rsidR="00EC1544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děts.postýlka</w:t>
      </w:r>
      <w:proofErr w:type="spellEnd"/>
      <w:r w:rsidR="00EC1544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, židlička</w:t>
      </w:r>
    </w:p>
    <w:p w:rsidR="005C4902" w:rsidRDefault="005C4902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parkování u objektu </w:t>
      </w:r>
    </w:p>
    <w:p w:rsidR="00EC1544" w:rsidRDefault="00EC1544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venkovní nábytek, trampolína</w:t>
      </w:r>
    </w:p>
    <w:p w:rsidR="00EC1544" w:rsidRDefault="00EC1544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proofErr w:type="spellStart"/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venk.ohniště</w:t>
      </w:r>
      <w:proofErr w:type="spellEnd"/>
    </w:p>
    <w:p w:rsidR="00EC1544" w:rsidRPr="00B6269D" w:rsidRDefault="00EC1544" w:rsidP="00500826">
      <w:pPr>
        <w:pStyle w:val="Bezmezer"/>
        <w:numPr>
          <w:ilvl w:val="0"/>
          <w:numId w:val="7"/>
        </w:numP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venkovní zásuvka na terase </w:t>
      </w:r>
      <w:proofErr w:type="gramStart"/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např.pro</w:t>
      </w:r>
      <w:proofErr w:type="gramEnd"/>
      <w:r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gril</w:t>
      </w:r>
    </w:p>
    <w:p w:rsidR="00500826" w:rsidRPr="00B6269D" w:rsidRDefault="00500826" w:rsidP="00500826">
      <w:pPr>
        <w:pStyle w:val="Bezmezer"/>
        <w:ind w:left="720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361B76" w:rsidRDefault="00361B7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Malá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zvířata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za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poplatek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100</w:t>
      </w:r>
      <w:proofErr w:type="gramStart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,-</w:t>
      </w:r>
      <w:proofErr w:type="gramEnd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Kč</w:t>
      </w:r>
      <w:proofErr w:type="spellEnd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 / </w:t>
      </w:r>
      <w:proofErr w:type="spellStart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>noc</w:t>
      </w:r>
      <w:proofErr w:type="spellEnd"/>
      <w:r w:rsidRPr="00D32313">
        <w:rPr>
          <w:rFonts w:asciiTheme="minorHAnsi" w:hAnsiTheme="minorHAnsi"/>
          <w:b/>
          <w:bCs/>
          <w:color w:val="3E3E3E" w:themeColor="background2" w:themeShade="40"/>
          <w:sz w:val="16"/>
          <w:szCs w:val="16"/>
        </w:rPr>
        <w:t xml:space="preserve">, </w:t>
      </w:r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mají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zakázáno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vstupovat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do 2 a 3np.</w:t>
      </w:r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br/>
      </w:r>
      <w:proofErr w:type="spellStart"/>
      <w:proofErr w:type="gram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Zvířata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by 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neměla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být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nechávána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o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samotě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z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důvodu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poničení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dveří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škrábáním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kousáním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věcí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z </w:t>
      </w:r>
      <w:proofErr w:type="spellStart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nudy</w:t>
      </w:r>
      <w:proofErr w:type="spellEnd"/>
      <w:r w:rsidRPr="00D32313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Odpovědnos</w:t>
      </w:r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t za škody způsobené </w:t>
      </w:r>
      <w:proofErr w:type="spellStart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>zvířetem</w:t>
      </w:r>
      <w:proofErr w:type="spellEnd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>majetku</w:t>
      </w:r>
      <w:proofErr w:type="spellEnd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EC1544">
        <w:rPr>
          <w:rFonts w:asciiTheme="minorHAnsi" w:hAnsiTheme="minorHAnsi"/>
          <w:color w:val="3E3E3E" w:themeColor="background2" w:themeShade="40"/>
          <w:sz w:val="16"/>
          <w:szCs w:val="16"/>
        </w:rPr>
        <w:t>domu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či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ostatních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hostů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má osoba, která zvíře doprovází. Zvíře nesmí ležet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lůžku nebo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ostatním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zařízení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k 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odpočinku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hostů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je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nutné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zajistit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vlastní</w:t>
      </w:r>
      <w:proofErr w:type="spellEnd"/>
      <w:r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pelíšek</w:t>
      </w:r>
      <w:proofErr w:type="spellEnd"/>
      <w:r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361B76" w:rsidRDefault="00361B7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Platební podmínky</w:t>
      </w:r>
    </w:p>
    <w:p w:rsidR="005C4902" w:rsidRPr="00B6269D" w:rsidRDefault="00361B7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D32313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 xml:space="preserve">Rezervace ubytování je podmíněna zaplacením zálohy </w:t>
      </w:r>
      <w:r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 xml:space="preserve">na účet </w:t>
      </w:r>
      <w:r w:rsidRPr="00D32313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>v</w:t>
      </w:r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 xml:space="preserve"> cca</w:t>
      </w:r>
      <w:r w:rsidRPr="00D32313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/>
        </w:rPr>
        <w:t xml:space="preserve"> 50% výši z celkové ceny za ubytování</w:t>
      </w:r>
      <w:r w:rsidRPr="00302AB6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/>
        </w:rPr>
        <w:t>. Zaplacením zálohy souhlasíte se všeobecnými smluvními podmínkami uvedenými níže. </w:t>
      </w:r>
      <w:r w:rsidR="007E42F5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</w:t>
      </w:r>
      <w:r w:rsidR="005C4902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Záloha Vám bude odečtena z celkové částky za pobyt, po jejím zaplacení je Vaše rezervace brána jako závazná (na požádání vystavíme zálohovou fakturu).</w:t>
      </w:r>
      <w:r w:rsidR="007E42F5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</w:t>
      </w:r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10</w:t>
      </w:r>
      <w:r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dní</w:t>
      </w:r>
      <w:r w:rsidR="00D55872"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 xml:space="preserve"> před pobytem Vám budou zaslány podklady k doplacení </w:t>
      </w:r>
      <w:r w:rsidR="006E6A30"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domluvené částky a samostatná faktura na kauci</w:t>
      </w:r>
      <w:r w:rsidR="006E6A30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. Po předání roubenky provozovateli v bezvadném stavu </w:t>
      </w:r>
      <w:r w:rsidR="00EC1544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po ukončení pobytu, je navrácena poměrná část</w:t>
      </w:r>
      <w:r w:rsidR="006E6A30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kauce zpět na účet pronajímateli. </w:t>
      </w:r>
    </w:p>
    <w:p w:rsidR="00500826" w:rsidRPr="00B6269D" w:rsidRDefault="0050082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Storno podmínky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Do 45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dnů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před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nástupem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pobyt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bude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záloha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vrácena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4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dny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méně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před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nástupem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pobytu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: 100%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storno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zálohy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. Zálohu je možné vrátit pouze po domluvě a to v případě, že se penzion obsadí náhradníky.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66"/>
        <w:gridCol w:w="81"/>
      </w:tblGrid>
      <w:tr w:rsidR="005C4902" w:rsidRPr="00B6269D" w:rsidTr="00717D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Při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předčasném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odjezdu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bude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naúčtován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>následující</w:t>
            </w:r>
            <w:proofErr w:type="spellEnd"/>
            <w:r w:rsidRPr="00B6269D"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  <w:t xml:space="preserve"> den</w:t>
            </w: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</w:tr>
      <w:tr w:rsidR="005C4902" w:rsidRPr="00B6269D" w:rsidTr="00717D0F">
        <w:trPr>
          <w:trHeight w:val="34"/>
          <w:tblCellSpacing w:w="15" w:type="dxa"/>
        </w:trPr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</w:tr>
      <w:tr w:rsidR="005C4902" w:rsidRPr="00B6269D" w:rsidTr="00717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4902" w:rsidRPr="00B6269D" w:rsidRDefault="005C4902" w:rsidP="005E2130">
            <w:pPr>
              <w:pStyle w:val="Bezmezer"/>
              <w:rPr>
                <w:rFonts w:asciiTheme="minorHAnsi" w:hAnsiTheme="minorHAnsi"/>
                <w:color w:val="3E3E3E" w:themeColor="background2" w:themeShade="40"/>
                <w:sz w:val="16"/>
                <w:szCs w:val="16"/>
              </w:rPr>
            </w:pPr>
          </w:p>
        </w:tc>
      </w:tr>
    </w:tbl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POVINNOSTI UBYTOVANÝCH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Při počátku ubytování přebírá host roubenku bez závad, případné závady je povinen neprodleně oznámit provozovateli. Pokud dojde k poškození zařízení domu, ať už z nedbalosti nebo úmyslně, je host povinen škodu uhradit.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Škoda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bude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hrazena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složené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kauce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pokud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bude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vyšší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tak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dle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zápisu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o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škodě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účet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provozovatele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Host je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povinen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udržovat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pořádek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čistotu</w:t>
      </w:r>
      <w:proofErr w:type="spellEnd"/>
      <w:r w:rsidR="00B6269D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,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jak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v 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prostoru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roubenky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tak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v 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přilehlém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okolí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proofErr w:type="gramEnd"/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Host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nesmí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přemisťovat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či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vynášet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vybavení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provádět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jakékoliv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úpravy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ani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zásahy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do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elektrické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sítě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vodovodního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řádu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nebo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jiné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instalace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Tepelný režim </w:t>
      </w:r>
      <w:r w:rsidR="005E2130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přímotopů 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je </w:t>
      </w:r>
      <w:r w:rsidR="005E2130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před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nastaven</w:t>
      </w:r>
      <w:r w:rsidR="005E2130"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, je možná částečná regulace.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Případný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diskomfort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 xml:space="preserve"> řešte s ubytovatelem. Není dovoleno odkládat žádné věci přímo na přímotopy nebo v jejich těsné blízkosti z důvodu nebezpečí vzniku požáru!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Návštěvy v apartmánu mohou hosté přijímat pouze se souhlasem provozovatele.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EC1544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Host je povinen při odchodu z apartmánu (domu), zhasnout světla, vypnout elektrospotřebiče, přesvědčit se, zda jsou uzavřeny vodovodní uzávěry, uzavřít okna a dveře, uzamknout apartmán a vchodové dveře do objektu.</w:t>
      </w:r>
    </w:p>
    <w:p w:rsidR="005C4902" w:rsidRPr="00EC1544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Host je povinen při odchodu z místnosti pro uskladnění kol a lyží zhasnout světlo a místnost uzavřít.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B6269D" w:rsidRDefault="005C4902" w:rsidP="005E2130">
      <w:pPr>
        <w:pStyle w:val="Bezmezer"/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Děti musí být pod dozorem dospělých a dospělá osoba nese plnou odpovědnost za případné škody způsobené dítětem.</w:t>
      </w: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</w:p>
    <w:p w:rsidR="00D977B5" w:rsidRPr="00B6269D" w:rsidRDefault="00D977B5" w:rsidP="005E2130">
      <w:pPr>
        <w:pStyle w:val="Bezmezer"/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00826">
      <w:pPr>
        <w:pStyle w:val="Bezmezer"/>
        <w:numPr>
          <w:ilvl w:val="0"/>
          <w:numId w:val="9"/>
        </w:numPr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lastRenderedPageBreak/>
        <w:t>NOČNÍ KLID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V době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od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22.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hod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do 7. </w:t>
      </w: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hod</w:t>
      </w:r>
      <w:proofErr w:type="spellEnd"/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ranní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je host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povinen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dodržovat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noční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klid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500826" w:rsidRPr="00B6269D" w:rsidRDefault="0050082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00826">
      <w:pPr>
        <w:pStyle w:val="Bezmezer"/>
        <w:numPr>
          <w:ilvl w:val="0"/>
          <w:numId w:val="9"/>
        </w:numPr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ZÁKAZ KOUŘENÍ A MANIPULACE S OHNĚM</w:t>
      </w:r>
    </w:p>
    <w:p w:rsidR="005C4902" w:rsidRPr="00B6269D" w:rsidRDefault="005C4902" w:rsidP="005E2130">
      <w:pPr>
        <w:pStyle w:val="Bezmezer"/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</w:pP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všech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prostorách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roubenky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je </w:t>
      </w:r>
      <w:proofErr w:type="spellStart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>přísný</w:t>
      </w:r>
      <w:proofErr w:type="spellEnd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 xml:space="preserve"> </w:t>
      </w:r>
      <w:proofErr w:type="spellStart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>zákaz</w:t>
      </w:r>
      <w:proofErr w:type="spellEnd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 xml:space="preserve"> </w:t>
      </w:r>
      <w:proofErr w:type="spellStart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>kouření</w:t>
      </w:r>
      <w:proofErr w:type="spellEnd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>.</w:t>
      </w:r>
      <w:proofErr w:type="gramEnd"/>
    </w:p>
    <w:p w:rsidR="00500826" w:rsidRPr="00B6269D" w:rsidRDefault="00500826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EC1544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Rozdělávání táborového ohně je možné pouze v prostoru k tomu určeném pod podmínkou, že bude vždy přítomna dospělá osoba a po skončení ohně zbytky řádně uhašeny.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Okolní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lesy</w:t>
      </w:r>
      <w:proofErr w:type="spellEnd"/>
      <w:r w:rsidR="00D977B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="00D977B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pozemky</w:t>
      </w:r>
      <w:proofErr w:type="spellEnd"/>
      <w:r w:rsidR="00D977B5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jsou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soukromé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proto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vás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žádáme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abyste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>nich</w:t>
      </w:r>
      <w:proofErr w:type="spellEnd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>nepobývali</w:t>
      </w:r>
      <w:proofErr w:type="spellEnd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nekáceli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žádné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stromky</w:t>
      </w:r>
      <w:proofErr w:type="spellEnd"/>
      <w:r w:rsidR="00361B76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Dřevo</w:t>
      </w:r>
      <w:proofErr w:type="spellEnd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terase</w:t>
      </w:r>
      <w:proofErr w:type="spellEnd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je </w:t>
      </w:r>
      <w:proofErr w:type="spellStart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možno</w:t>
      </w:r>
      <w:proofErr w:type="spellEnd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použít</w:t>
      </w:r>
      <w:proofErr w:type="spellEnd"/>
      <w:r w:rsidR="00EC1544"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="00EC1544"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pouze</w:t>
      </w:r>
      <w:proofErr w:type="spellEnd"/>
      <w:r w:rsidR="00EC1544"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do </w:t>
      </w:r>
      <w:proofErr w:type="spellStart"/>
      <w:r w:rsidR="00EC1544" w:rsidRP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krbu</w:t>
      </w:r>
      <w:proofErr w:type="spellEnd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, </w:t>
      </w:r>
      <w:proofErr w:type="spellStart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nikoliv</w:t>
      </w:r>
      <w:proofErr w:type="spellEnd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do </w:t>
      </w:r>
      <w:proofErr w:type="spellStart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venkovního</w:t>
      </w:r>
      <w:proofErr w:type="spellEnd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 xml:space="preserve"> </w:t>
      </w:r>
      <w:proofErr w:type="spellStart"/>
      <w:r w:rsidR="00EC1544">
        <w:rPr>
          <w:rFonts w:asciiTheme="minorHAnsi" w:hAnsiTheme="minorHAnsi"/>
          <w:b/>
          <w:color w:val="3E3E3E" w:themeColor="background2" w:themeShade="40"/>
          <w:sz w:val="16"/>
          <w:szCs w:val="16"/>
        </w:rPr>
        <w:t>ohniště</w:t>
      </w:r>
      <w:proofErr w:type="spellEnd"/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00826">
      <w:pPr>
        <w:pStyle w:val="Bezmezer"/>
        <w:numPr>
          <w:ilvl w:val="0"/>
          <w:numId w:val="9"/>
        </w:numPr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PARKOVÁNÍ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Žádáme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hosty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aby k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příjezdu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k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roubence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využívali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pouze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příjezdovou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cestu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nejezdili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autem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louce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 a </w:t>
      </w:r>
      <w:proofErr w:type="spellStart"/>
      <w:r w:rsidR="00FB3804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za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parkovali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svá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vozidla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pouze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na</w:t>
      </w:r>
      <w:proofErr w:type="spellEnd"/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vyhrazeném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parkovišti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před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domem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00826">
      <w:pPr>
        <w:pStyle w:val="Bezmezer"/>
        <w:numPr>
          <w:ilvl w:val="0"/>
          <w:numId w:val="9"/>
        </w:numPr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OSTATNÍ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b w:val="0"/>
          <w:color w:val="3E3E3E" w:themeColor="background2" w:themeShade="40"/>
          <w:sz w:val="16"/>
          <w:szCs w:val="16"/>
        </w:rPr>
        <w:t>Žádáme o</w:t>
      </w: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 xml:space="preserve"> PŘEZOUVÁNÍ DO DOMÁCÍ OBUVI v celém domě a vstup do tělocvičny bez přezůvek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Na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pokojích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se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nedoporučuje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používat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el.spotřebiče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s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větším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příkonem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Vzniklé závady je nutné neprodleně hlásit provozovateli.</w:t>
      </w:r>
      <w:proofErr w:type="gramEnd"/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Každý přítomný je povinen se seznámit se všemi ustanoveními ubytovacího a provozního řádu a dodržovat je.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Nebezpečí požáru neprodleně ohlásit provozovateli či jiné osobě, situaci vyžadující zásah policie nebo lékařského ošetření a v rámci svých možností učinit vše, aby zabránil šíření požáru či odvrátit hrozící nebezpečí.</w:t>
      </w:r>
      <w:proofErr w:type="gramEnd"/>
    </w:p>
    <w:p w:rsidR="005C4902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Objekt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je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monitorován</w:t>
      </w:r>
      <w:bookmarkStart w:id="0" w:name="_GoBack"/>
      <w:bookmarkEnd w:id="0"/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proofErr w:type="gramEnd"/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ZODPOVĚDNOST ZA ŠKODY NA VLASTNÍM MAJETKU 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A) Odpovědnost provozovatele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Za klenoty, peníze, jiné cenné předměty a za zaparkované automobily a jiné dopravní prostředky provozovatel neodpovídá.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Na ostatní případy odpovědnosti za vznesené věci se použijí ustanovení § 433 - 436 občanského zákoníku.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Provozovatel neodpovídá za škody způsobené třetími osobami.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Majetek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ubytovaných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je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pojištěn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pro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odcizení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pouze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překonání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překážek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za</w:t>
      </w:r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vírejte</w:t>
      </w:r>
      <w:proofErr w:type="spellEnd"/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</w:t>
      </w: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ždy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hlavní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vchod</w:t>
      </w:r>
      <w:proofErr w:type="spellEnd"/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kolárnu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</w:t>
      </w:r>
      <w:r w:rsidR="002F0C88"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okna</w:t>
      </w:r>
      <w:proofErr w:type="spellEnd"/>
    </w:p>
    <w:p w:rsidR="005C4902" w:rsidRPr="00B6269D" w:rsidRDefault="005C4902" w:rsidP="005E2130">
      <w:pPr>
        <w:pStyle w:val="Bezmezer"/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b/>
          <w:color w:val="3E3E3E" w:themeColor="background2" w:themeShade="40"/>
          <w:sz w:val="16"/>
          <w:szCs w:val="16"/>
          <w:lang w:val="cs-CZ" w:eastAsia="cs-CZ" w:bidi="ar-SA"/>
        </w:rPr>
        <w:t>B) Odpovědnost hostů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  <w:t>Hosté odpovídají za jimi způsobené škody provozovateli v plné výši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  <w:lang w:val="cs-CZ" w:eastAsia="cs-CZ" w:bidi="ar-SA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ZODPOVĚDNOST ZA ŠKODY NA ZDRAVÍ SVÉM A SVĚŘENÝCH OSOB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Ubytovatel učinil všechna opatření, aby nedošlo k poškození zdraví ubytovaných.</w:t>
      </w:r>
      <w:proofErr w:type="gram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Ubytovatel nenese při běžném provozu zodpovědnost za zdraví ubytovaných.</w:t>
      </w:r>
      <w:proofErr w:type="gramEnd"/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Žádáme hosty, aby neponechávali svěřené osoby bez dozoru.</w:t>
      </w:r>
      <w:proofErr w:type="gramEnd"/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 xml:space="preserve">Ohlašovny </w:t>
      </w:r>
      <w:proofErr w:type="gramStart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>na</w:t>
      </w:r>
      <w:proofErr w:type="gramEnd"/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  <w:u w:val="single"/>
        </w:rPr>
        <w:t xml:space="preserve"> tel. číslech: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–     Tísňové volání 112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–      První pomoc 155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–      Hasiči 150</w:t>
      </w: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–      Policie 158</w:t>
      </w:r>
    </w:p>
    <w:p w:rsidR="005C4902" w:rsidRPr="00B6269D" w:rsidRDefault="005C4902" w:rsidP="005E2130">
      <w:pPr>
        <w:pStyle w:val="Bezmezer"/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</w:pPr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–    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Provozovatel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: </w:t>
      </w: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+420 774 944</w:t>
      </w:r>
      <w:r w:rsidR="00D977B5"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 </w:t>
      </w:r>
      <w:r w:rsidRPr="00B6269D">
        <w:rPr>
          <w:rStyle w:val="Siln"/>
          <w:rFonts w:asciiTheme="minorHAnsi" w:hAnsiTheme="minorHAnsi"/>
          <w:color w:val="3E3E3E" w:themeColor="background2" w:themeShade="40"/>
          <w:sz w:val="16"/>
          <w:szCs w:val="16"/>
        </w:rPr>
        <w:t>979</w:t>
      </w:r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Při nedodržení provozního řádu je provozovatel oprávněn ukončit pobyt hosta před původně dohodnutým dnem odjezdu s tím, že host uhradí poskytnuté služby.</w:t>
      </w:r>
      <w:proofErr w:type="gramEnd"/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  <w:proofErr w:type="spellStart"/>
      <w:proofErr w:type="gram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Děkujeme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,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že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jste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věnovali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pozornost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našemu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ubytovacímu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a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provoznímu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 xml:space="preserve"> </w:t>
      </w:r>
      <w:proofErr w:type="spellStart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řádu</w:t>
      </w:r>
      <w:proofErr w:type="spellEnd"/>
      <w:r w:rsidRPr="00B6269D">
        <w:rPr>
          <w:rFonts w:asciiTheme="minorHAnsi" w:hAnsiTheme="minorHAnsi"/>
          <w:color w:val="3E3E3E" w:themeColor="background2" w:themeShade="40"/>
          <w:sz w:val="16"/>
          <w:szCs w:val="16"/>
        </w:rPr>
        <w:t>.</w:t>
      </w:r>
      <w:proofErr w:type="gramEnd"/>
    </w:p>
    <w:p w:rsidR="00D977B5" w:rsidRPr="00B6269D" w:rsidRDefault="00D977B5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D977B5">
      <w:pPr>
        <w:pStyle w:val="Bezmezer"/>
        <w:jc w:val="right"/>
        <w:rPr>
          <w:rStyle w:val="Nzev1"/>
          <w:rFonts w:asciiTheme="minorHAnsi" w:hAnsiTheme="minorHAnsi"/>
          <w:b/>
          <w:color w:val="3E3E3E" w:themeColor="background2" w:themeShade="40"/>
          <w:sz w:val="16"/>
          <w:szCs w:val="16"/>
        </w:rPr>
      </w:pPr>
      <w:r w:rsidRPr="00B6269D">
        <w:rPr>
          <w:rStyle w:val="Nzev1"/>
          <w:rFonts w:asciiTheme="minorHAnsi" w:hAnsiTheme="minorHAnsi"/>
          <w:b/>
          <w:color w:val="3E3E3E" w:themeColor="background2" w:themeShade="40"/>
          <w:sz w:val="16"/>
          <w:szCs w:val="16"/>
        </w:rPr>
        <w:t>roubenkavysocina.com</w:t>
      </w:r>
    </w:p>
    <w:p w:rsidR="005C4902" w:rsidRPr="00B6269D" w:rsidRDefault="005C4902" w:rsidP="005E2130">
      <w:pPr>
        <w:pStyle w:val="Bezmezer"/>
        <w:rPr>
          <w:rStyle w:val="Nzev1"/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5C4902" w:rsidRPr="00B6269D" w:rsidRDefault="005C4902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2234A3" w:rsidRPr="00B6269D" w:rsidRDefault="002234A3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p w:rsidR="00B61E5C" w:rsidRPr="00B6269D" w:rsidRDefault="00B61E5C" w:rsidP="005E2130">
      <w:pPr>
        <w:pStyle w:val="Bezmezer"/>
        <w:rPr>
          <w:rFonts w:asciiTheme="minorHAnsi" w:hAnsiTheme="minorHAnsi"/>
          <w:color w:val="3E3E3E" w:themeColor="background2" w:themeShade="40"/>
          <w:sz w:val="16"/>
          <w:szCs w:val="16"/>
        </w:rPr>
      </w:pPr>
    </w:p>
    <w:sectPr w:rsidR="00B61E5C" w:rsidRPr="00B6269D" w:rsidSect="002E1B8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8E" w:rsidRDefault="000A608E" w:rsidP="009E2E45">
      <w:pPr>
        <w:spacing w:after="0" w:line="240" w:lineRule="auto"/>
      </w:pPr>
      <w:r>
        <w:separator/>
      </w:r>
    </w:p>
  </w:endnote>
  <w:endnote w:type="continuationSeparator" w:id="0">
    <w:p w:rsidR="000A608E" w:rsidRDefault="000A608E" w:rsidP="009E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8E" w:rsidRDefault="000A608E" w:rsidP="009E2E45">
      <w:pPr>
        <w:spacing w:after="0" w:line="240" w:lineRule="auto"/>
      </w:pPr>
      <w:r>
        <w:separator/>
      </w:r>
    </w:p>
  </w:footnote>
  <w:footnote w:type="continuationSeparator" w:id="0">
    <w:p w:rsidR="000A608E" w:rsidRDefault="000A608E" w:rsidP="009E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2CE"/>
    <w:multiLevelType w:val="multilevel"/>
    <w:tmpl w:val="86B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41E86"/>
    <w:multiLevelType w:val="multilevel"/>
    <w:tmpl w:val="EAD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76C85"/>
    <w:multiLevelType w:val="multilevel"/>
    <w:tmpl w:val="CF2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12A0D"/>
    <w:multiLevelType w:val="hybridMultilevel"/>
    <w:tmpl w:val="6A4C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4393"/>
    <w:multiLevelType w:val="hybridMultilevel"/>
    <w:tmpl w:val="4426C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C2CE7"/>
    <w:multiLevelType w:val="multilevel"/>
    <w:tmpl w:val="B26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56986"/>
    <w:multiLevelType w:val="hybridMultilevel"/>
    <w:tmpl w:val="AC2C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19DB"/>
    <w:multiLevelType w:val="hybridMultilevel"/>
    <w:tmpl w:val="13168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A305A"/>
    <w:multiLevelType w:val="hybridMultilevel"/>
    <w:tmpl w:val="595A3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A3"/>
    <w:rsid w:val="00085B6D"/>
    <w:rsid w:val="000A608E"/>
    <w:rsid w:val="000D42BF"/>
    <w:rsid w:val="000F286C"/>
    <w:rsid w:val="001A288A"/>
    <w:rsid w:val="001D2391"/>
    <w:rsid w:val="002234A3"/>
    <w:rsid w:val="00287EDE"/>
    <w:rsid w:val="002E1B82"/>
    <w:rsid w:val="002F0C88"/>
    <w:rsid w:val="00302AB6"/>
    <w:rsid w:val="00361B76"/>
    <w:rsid w:val="003E3701"/>
    <w:rsid w:val="00447D47"/>
    <w:rsid w:val="00450FE5"/>
    <w:rsid w:val="004D7A0B"/>
    <w:rsid w:val="004F2D83"/>
    <w:rsid w:val="00500826"/>
    <w:rsid w:val="00503E1A"/>
    <w:rsid w:val="005C4902"/>
    <w:rsid w:val="005E2130"/>
    <w:rsid w:val="006048B8"/>
    <w:rsid w:val="006E6A30"/>
    <w:rsid w:val="007232BE"/>
    <w:rsid w:val="00772D0C"/>
    <w:rsid w:val="007E42F5"/>
    <w:rsid w:val="007E4F94"/>
    <w:rsid w:val="008816F9"/>
    <w:rsid w:val="008F0BA5"/>
    <w:rsid w:val="00905CBB"/>
    <w:rsid w:val="00947AF5"/>
    <w:rsid w:val="00981557"/>
    <w:rsid w:val="009D24A5"/>
    <w:rsid w:val="009E2E45"/>
    <w:rsid w:val="009F190E"/>
    <w:rsid w:val="00A65547"/>
    <w:rsid w:val="00AE48BA"/>
    <w:rsid w:val="00B61E5C"/>
    <w:rsid w:val="00B6269D"/>
    <w:rsid w:val="00BB3559"/>
    <w:rsid w:val="00C505DD"/>
    <w:rsid w:val="00D32313"/>
    <w:rsid w:val="00D50E0F"/>
    <w:rsid w:val="00D55872"/>
    <w:rsid w:val="00D977B5"/>
    <w:rsid w:val="00DB5A3C"/>
    <w:rsid w:val="00E009D5"/>
    <w:rsid w:val="00E14086"/>
    <w:rsid w:val="00E33CEA"/>
    <w:rsid w:val="00EC1544"/>
    <w:rsid w:val="00F628BC"/>
    <w:rsid w:val="00F83A11"/>
    <w:rsid w:val="00F96B4D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4A3"/>
    <w:rPr>
      <w:rFonts w:asciiTheme="majorHAnsi" w:hAnsiTheme="majorHAnsi" w:cstheme="majorBidi"/>
      <w:lang w:val="en-US" w:bidi="en-US"/>
    </w:rPr>
  </w:style>
  <w:style w:type="paragraph" w:styleId="Nadpis1">
    <w:name w:val="heading 1"/>
    <w:basedOn w:val="Normln"/>
    <w:link w:val="Nadpis1Char"/>
    <w:uiPriority w:val="9"/>
    <w:qFormat/>
    <w:rsid w:val="007E4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34A3"/>
    <w:rPr>
      <w:rFonts w:asciiTheme="majorHAnsi" w:hAnsiTheme="majorHAnsi" w:cstheme="majorBidi"/>
      <w:lang w:val="en-US" w:bidi="en-US"/>
    </w:rPr>
  </w:style>
  <w:style w:type="character" w:styleId="Siln">
    <w:name w:val="Strong"/>
    <w:uiPriority w:val="22"/>
    <w:qFormat/>
    <w:rsid w:val="005C4902"/>
    <w:rPr>
      <w:b/>
      <w:bCs/>
    </w:rPr>
  </w:style>
  <w:style w:type="paragraph" w:styleId="Bezmezer">
    <w:name w:val="No Spacing"/>
    <w:basedOn w:val="Normln"/>
    <w:uiPriority w:val="1"/>
    <w:qFormat/>
    <w:rsid w:val="005C49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49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C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zev1">
    <w:name w:val="Název1"/>
    <w:basedOn w:val="Standardnpsmoodstavce"/>
    <w:rsid w:val="005C4902"/>
  </w:style>
  <w:style w:type="character" w:customStyle="1" w:styleId="Nadpis1Char">
    <w:name w:val="Nadpis 1 Char"/>
    <w:basedOn w:val="Standardnpsmoodstavce"/>
    <w:link w:val="Nadpis1"/>
    <w:uiPriority w:val="9"/>
    <w:rsid w:val="007E42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4A3"/>
    <w:rPr>
      <w:rFonts w:asciiTheme="majorHAnsi" w:hAnsiTheme="majorHAnsi" w:cstheme="majorBidi"/>
      <w:lang w:val="en-US" w:bidi="en-US"/>
    </w:rPr>
  </w:style>
  <w:style w:type="paragraph" w:styleId="Nadpis1">
    <w:name w:val="heading 1"/>
    <w:basedOn w:val="Normln"/>
    <w:link w:val="Nadpis1Char"/>
    <w:uiPriority w:val="9"/>
    <w:qFormat/>
    <w:rsid w:val="007E4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34A3"/>
    <w:rPr>
      <w:rFonts w:asciiTheme="majorHAnsi" w:hAnsiTheme="majorHAnsi" w:cstheme="majorBidi"/>
      <w:lang w:val="en-US" w:bidi="en-US"/>
    </w:rPr>
  </w:style>
  <w:style w:type="character" w:styleId="Siln">
    <w:name w:val="Strong"/>
    <w:uiPriority w:val="22"/>
    <w:qFormat/>
    <w:rsid w:val="005C4902"/>
    <w:rPr>
      <w:b/>
      <w:bCs/>
    </w:rPr>
  </w:style>
  <w:style w:type="paragraph" w:styleId="Bezmezer">
    <w:name w:val="No Spacing"/>
    <w:basedOn w:val="Normln"/>
    <w:uiPriority w:val="1"/>
    <w:qFormat/>
    <w:rsid w:val="005C49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49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C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zev1">
    <w:name w:val="Název1"/>
    <w:basedOn w:val="Standardnpsmoodstavce"/>
    <w:rsid w:val="005C4902"/>
  </w:style>
  <w:style w:type="character" w:customStyle="1" w:styleId="Nadpis1Char">
    <w:name w:val="Nadpis 1 Char"/>
    <w:basedOn w:val="Standardnpsmoodstavce"/>
    <w:link w:val="Nadpis1"/>
    <w:uiPriority w:val="9"/>
    <w:rsid w:val="007E42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2DDF-08C8-40AB-8B52-0F7F7F4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2</cp:revision>
  <cp:lastPrinted>2017-09-01T16:41:00Z</cp:lastPrinted>
  <dcterms:created xsi:type="dcterms:W3CDTF">2024-03-17T21:43:00Z</dcterms:created>
  <dcterms:modified xsi:type="dcterms:W3CDTF">2024-03-17T21:43:00Z</dcterms:modified>
</cp:coreProperties>
</file>